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6C" w:rsidRDefault="00C85E3B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0;text-align:left;margin-left:415.35pt;margin-top:-44.3pt;width:1in;height:21.6pt;z-index:251657728">
            <v:textbox>
              <w:txbxContent>
                <w:p w:rsidR="008C6A6C" w:rsidRDefault="008C6A6C">
                  <w:pPr>
                    <w:pStyle w:val="Naslov5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OBRAZEC</w:t>
                  </w:r>
                </w:p>
                <w:p w:rsidR="008C6A6C" w:rsidRDefault="008C6A6C">
                  <w:pPr>
                    <w:jc w:val="center"/>
                  </w:pPr>
                </w:p>
              </w:txbxContent>
            </v:textbox>
          </v:shape>
        </w:pict>
      </w:r>
      <w:r w:rsidR="008C6A6C">
        <w:rPr>
          <w:rFonts w:ascii="Arial Narrow" w:hAnsi="Arial Narrow"/>
          <w:sz w:val="18"/>
        </w:rPr>
        <w:t xml:space="preserve">PONUDNIK:                         </w:t>
      </w:r>
      <w:r w:rsidR="008C6A6C">
        <w:rPr>
          <w:rFonts w:ascii="Arial Narrow" w:hAnsi="Arial Narrow"/>
          <w:sz w:val="18"/>
        </w:rPr>
        <w:tab/>
      </w:r>
      <w:r w:rsidR="008C6A6C">
        <w:rPr>
          <w:rFonts w:ascii="Arial Narrow" w:hAnsi="Arial Narrow"/>
          <w:sz w:val="18"/>
        </w:rPr>
        <w:tab/>
      </w:r>
      <w:r w:rsidR="008C6A6C">
        <w:rPr>
          <w:rFonts w:ascii="Arial Narrow" w:hAnsi="Arial Narrow"/>
          <w:sz w:val="18"/>
        </w:rPr>
        <w:tab/>
      </w:r>
      <w:r w:rsidR="008C6A6C">
        <w:rPr>
          <w:rFonts w:ascii="Arial Narrow" w:hAnsi="Arial Narrow"/>
          <w:sz w:val="18"/>
        </w:rPr>
        <w:tab/>
      </w:r>
      <w:r w:rsidR="008C6A6C">
        <w:rPr>
          <w:rFonts w:ascii="Arial Narrow" w:hAnsi="Arial Narrow"/>
          <w:sz w:val="18"/>
        </w:rPr>
        <w:tab/>
      </w:r>
      <w:r w:rsidR="008C6A6C">
        <w:rPr>
          <w:rFonts w:ascii="Arial Narrow" w:hAnsi="Arial Narrow"/>
          <w:sz w:val="18"/>
        </w:rPr>
        <w:tab/>
      </w:r>
      <w:r w:rsidR="008C6A6C">
        <w:rPr>
          <w:rFonts w:ascii="Arial Narrow" w:hAnsi="Arial Narrow"/>
          <w:sz w:val="18"/>
        </w:rPr>
        <w:tab/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</w:t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</w:t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</w:t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Kontaktna oseba, telefon, fax in e-mail:</w:t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</w:t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</w:t>
      </w:r>
    </w:p>
    <w:p w:rsidR="008C6A6C" w:rsidRDefault="008C6A6C">
      <w:pPr>
        <w:ind w:right="864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                                                             </w:t>
      </w:r>
    </w:p>
    <w:p w:rsidR="008C6A6C" w:rsidRDefault="008C6A6C">
      <w:pPr>
        <w:ind w:right="864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OBRAZEC PONUDBE</w:t>
      </w:r>
    </w:p>
    <w:p w:rsidR="008C6A6C" w:rsidRDefault="008C6A6C">
      <w:pPr>
        <w:ind w:right="864"/>
        <w:jc w:val="both"/>
        <w:rPr>
          <w:rFonts w:ascii="Arial Narrow" w:hAnsi="Arial Narrow"/>
          <w:b/>
          <w:sz w:val="18"/>
        </w:rPr>
      </w:pPr>
    </w:p>
    <w:p w:rsidR="008C6A6C" w:rsidRDefault="008C6A6C">
      <w:pPr>
        <w:ind w:right="864"/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PREDMET JAVNEGA NAROČILA:</w:t>
      </w:r>
    </w:p>
    <w:p w:rsidR="008C6A6C" w:rsidRDefault="008C6A6C">
      <w:pPr>
        <w:ind w:right="864"/>
        <w:rPr>
          <w:rFonts w:ascii="Arial Narrow" w:hAnsi="Arial Narrow"/>
          <w:bCs/>
          <w:sz w:val="18"/>
        </w:rPr>
      </w:pPr>
    </w:p>
    <w:p w:rsidR="008C6A6C" w:rsidRDefault="008C6A6C">
      <w:pPr>
        <w:ind w:right="864"/>
        <w:rPr>
          <w:rFonts w:ascii="Arial Narrow" w:hAnsi="Arial Narrow"/>
          <w:b/>
          <w:sz w:val="18"/>
        </w:rPr>
      </w:pPr>
    </w:p>
    <w:p w:rsidR="008C6A6C" w:rsidRDefault="00E14331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65</w:t>
      </w:r>
      <w:r w:rsidR="00F579CD">
        <w:rPr>
          <w:rFonts w:ascii="Arial Narrow" w:hAnsi="Arial Narrow"/>
          <w:b/>
          <w:sz w:val="18"/>
        </w:rPr>
        <w:t xml:space="preserve"> </w:t>
      </w:r>
      <w:r w:rsidR="00E13426">
        <w:rPr>
          <w:rFonts w:ascii="Arial Narrow" w:hAnsi="Arial Narrow"/>
          <w:b/>
          <w:sz w:val="18"/>
        </w:rPr>
        <w:t xml:space="preserve">x </w:t>
      </w:r>
      <w:r w:rsidR="00D4620D">
        <w:rPr>
          <w:rFonts w:ascii="Arial Narrow" w:hAnsi="Arial Narrow"/>
          <w:b/>
          <w:sz w:val="18"/>
        </w:rPr>
        <w:t xml:space="preserve">Osnovno kasko </w:t>
      </w:r>
      <w:r w:rsidR="009E3BD3">
        <w:rPr>
          <w:rFonts w:ascii="Arial Narrow" w:hAnsi="Arial Narrow"/>
          <w:b/>
          <w:sz w:val="18"/>
        </w:rPr>
        <w:t>zavarovanje v prometu in mirovanju</w:t>
      </w:r>
      <w:r w:rsidR="00D4620D">
        <w:rPr>
          <w:rFonts w:ascii="Arial Narrow" w:hAnsi="Arial Narrow"/>
          <w:b/>
          <w:sz w:val="18"/>
        </w:rPr>
        <w:t xml:space="preserve"> </w:t>
      </w:r>
      <w:r w:rsidR="009E3BD3">
        <w:rPr>
          <w:rFonts w:ascii="Arial Narrow" w:hAnsi="Arial Narrow"/>
          <w:b/>
          <w:sz w:val="18"/>
        </w:rPr>
        <w:t>z</w:t>
      </w:r>
      <w:r w:rsidR="00653491">
        <w:rPr>
          <w:rFonts w:ascii="Arial Narrow" w:hAnsi="Arial Narrow"/>
          <w:b/>
          <w:sz w:val="18"/>
        </w:rPr>
        <w:t xml:space="preserve"> </w:t>
      </w:r>
      <w:r w:rsidR="00D4620D">
        <w:rPr>
          <w:rFonts w:ascii="Arial Narrow" w:hAnsi="Arial Narrow"/>
          <w:b/>
          <w:sz w:val="18"/>
        </w:rPr>
        <w:t>dodatn</w:t>
      </w:r>
      <w:r w:rsidR="009E3BD3">
        <w:rPr>
          <w:rFonts w:ascii="Arial Narrow" w:hAnsi="Arial Narrow"/>
          <w:b/>
          <w:sz w:val="18"/>
        </w:rPr>
        <w:t>im</w:t>
      </w:r>
      <w:r w:rsidR="00D4620D">
        <w:rPr>
          <w:rFonts w:ascii="Arial Narrow" w:hAnsi="Arial Narrow"/>
          <w:b/>
          <w:sz w:val="18"/>
        </w:rPr>
        <w:t xml:space="preserve"> k</w:t>
      </w:r>
      <w:r w:rsidR="008D2898">
        <w:rPr>
          <w:rFonts w:ascii="Arial Narrow" w:hAnsi="Arial Narrow"/>
          <w:b/>
          <w:sz w:val="18"/>
        </w:rPr>
        <w:t>asko zavarovanje</w:t>
      </w:r>
      <w:r w:rsidR="009E3BD3">
        <w:rPr>
          <w:rFonts w:ascii="Arial Narrow" w:hAnsi="Arial Narrow"/>
          <w:b/>
          <w:sz w:val="18"/>
        </w:rPr>
        <w:t>m</w:t>
      </w:r>
      <w:r w:rsidR="00F579CD">
        <w:rPr>
          <w:rFonts w:ascii="Arial Narrow" w:hAnsi="Arial Narrow"/>
          <w:b/>
          <w:sz w:val="18"/>
        </w:rPr>
        <w:t xml:space="preserve"> stekla in </w:t>
      </w:r>
      <w:r w:rsidR="009E3BD3">
        <w:rPr>
          <w:rFonts w:ascii="Arial Narrow" w:hAnsi="Arial Narrow"/>
          <w:b/>
          <w:sz w:val="18"/>
        </w:rPr>
        <w:t>poškodb</w:t>
      </w:r>
      <w:r w:rsidR="00D4620D">
        <w:rPr>
          <w:rFonts w:ascii="Arial Narrow" w:hAnsi="Arial Narrow"/>
          <w:b/>
          <w:sz w:val="18"/>
        </w:rPr>
        <w:t xml:space="preserve"> na parkirišču</w:t>
      </w:r>
      <w:r w:rsidR="008D2898">
        <w:rPr>
          <w:rFonts w:ascii="Arial Narrow" w:hAnsi="Arial Narrow"/>
          <w:b/>
          <w:sz w:val="18"/>
        </w:rPr>
        <w:t xml:space="preserve"> za osebne </w:t>
      </w:r>
      <w:r w:rsidR="008D2898" w:rsidRPr="009C065A">
        <w:rPr>
          <w:rFonts w:ascii="Arial Narrow" w:hAnsi="Arial Narrow"/>
          <w:b/>
          <w:sz w:val="18"/>
        </w:rPr>
        <w:t xml:space="preserve">avtomobile </w:t>
      </w:r>
      <w:r w:rsidR="009C065A" w:rsidRPr="009C065A">
        <w:rPr>
          <w:rFonts w:ascii="Arial Narrow" w:hAnsi="Arial Narrow"/>
          <w:b/>
          <w:sz w:val="18"/>
          <w:szCs w:val="18"/>
        </w:rPr>
        <w:t>zaposleni</w:t>
      </w:r>
      <w:r w:rsidR="00E13426">
        <w:rPr>
          <w:rFonts w:ascii="Arial Narrow" w:hAnsi="Arial Narrow"/>
          <w:b/>
          <w:sz w:val="18"/>
          <w:szCs w:val="18"/>
        </w:rPr>
        <w:t>h</w:t>
      </w:r>
      <w:r w:rsidR="009C065A" w:rsidRPr="009C065A">
        <w:rPr>
          <w:rFonts w:ascii="Arial Narrow" w:hAnsi="Arial Narrow"/>
          <w:b/>
          <w:sz w:val="18"/>
          <w:szCs w:val="18"/>
        </w:rPr>
        <w:t xml:space="preserve"> v patronažnem varstvu in negi na domu</w:t>
      </w:r>
      <w:r w:rsidR="009C065A">
        <w:rPr>
          <w:rFonts w:ascii="Arial Narrow" w:hAnsi="Arial Narrow"/>
          <w:b/>
          <w:sz w:val="18"/>
          <w:szCs w:val="18"/>
        </w:rPr>
        <w:t xml:space="preserve"> v Zdravstvenem domu Ljubljana</w:t>
      </w:r>
      <w:r w:rsidR="008D2898">
        <w:rPr>
          <w:rFonts w:ascii="Arial Narrow" w:hAnsi="Arial Narrow"/>
          <w:b/>
          <w:sz w:val="18"/>
        </w:rPr>
        <w:t>, ki uporabljajo osebne avtomobile za potrebe službe</w:t>
      </w:r>
      <w:r w:rsidR="00F579CD">
        <w:rPr>
          <w:rFonts w:ascii="Arial Narrow" w:hAnsi="Arial Narrow"/>
          <w:b/>
          <w:sz w:val="18"/>
        </w:rPr>
        <w:t>, za službeni čas</w:t>
      </w:r>
    </w:p>
    <w:p w:rsidR="008C6A6C" w:rsidRDefault="008C6A6C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18"/>
        </w:rPr>
      </w:pPr>
    </w:p>
    <w:tbl>
      <w:tblPr>
        <w:tblStyle w:val="Tabela-mrea"/>
        <w:tblW w:w="14807" w:type="dxa"/>
        <w:tblInd w:w="108" w:type="dxa"/>
        <w:tblLook w:val="00BF"/>
      </w:tblPr>
      <w:tblGrid>
        <w:gridCol w:w="3544"/>
        <w:gridCol w:w="1200"/>
        <w:gridCol w:w="1968"/>
        <w:gridCol w:w="1931"/>
        <w:gridCol w:w="2144"/>
        <w:gridCol w:w="2010"/>
        <w:gridCol w:w="2010"/>
      </w:tblGrid>
      <w:tr w:rsidR="008071BF">
        <w:tc>
          <w:tcPr>
            <w:tcW w:w="35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Naziv avtomobila, tip, moč</w:t>
            </w:r>
          </w:p>
        </w:tc>
        <w:tc>
          <w:tcPr>
            <w:tcW w:w="120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Letnik</w:t>
            </w:r>
          </w:p>
        </w:tc>
        <w:tc>
          <w:tcPr>
            <w:tcW w:w="1968" w:type="dxa"/>
          </w:tcPr>
          <w:p w:rsidR="008071BF" w:rsidRDefault="00D46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Osnovno kasko kritje-dogodki v prometu</w:t>
            </w:r>
            <w:r w:rsidR="009E3BD3">
              <w:rPr>
                <w:rFonts w:ascii="Arial Narrow" w:hAnsi="Arial Narrow"/>
                <w:b/>
                <w:sz w:val="18"/>
              </w:rPr>
              <w:t xml:space="preserve"> in mirovanju</w:t>
            </w:r>
            <w:r>
              <w:rPr>
                <w:rFonts w:ascii="Arial Narrow" w:hAnsi="Arial Narrow"/>
                <w:b/>
                <w:sz w:val="18"/>
              </w:rPr>
              <w:t xml:space="preserve"> (1% odbitna franšiza)</w:t>
            </w:r>
          </w:p>
        </w:tc>
        <w:tc>
          <w:tcPr>
            <w:tcW w:w="1931" w:type="dxa"/>
          </w:tcPr>
          <w:p w:rsidR="008071BF" w:rsidRDefault="00D46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Dodatno kasko kritje:</w:t>
            </w:r>
          </w:p>
          <w:p w:rsidR="00D4620D" w:rsidRDefault="00D4620D" w:rsidP="00D4620D">
            <w:pPr>
              <w:numPr>
                <w:ilvl w:val="0"/>
                <w:numId w:val="2"/>
              </w:numPr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steklo</w:t>
            </w:r>
          </w:p>
          <w:p w:rsidR="00D4620D" w:rsidRDefault="00D4620D" w:rsidP="00D4620D">
            <w:pPr>
              <w:tabs>
                <w:tab w:val="left" w:pos="709"/>
              </w:tabs>
              <w:ind w:left="360"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D46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Dodatno kasko kritje:</w:t>
            </w:r>
          </w:p>
          <w:p w:rsidR="00D4620D" w:rsidRDefault="00D46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- poškodbe na parkirišču</w:t>
            </w:r>
          </w:p>
        </w:tc>
        <w:tc>
          <w:tcPr>
            <w:tcW w:w="2010" w:type="dxa"/>
          </w:tcPr>
          <w:p w:rsidR="008071BF" w:rsidRDefault="00D46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Premija brez DPZP</w:t>
            </w:r>
          </w:p>
        </w:tc>
        <w:tc>
          <w:tcPr>
            <w:tcW w:w="2010" w:type="dxa"/>
          </w:tcPr>
          <w:p w:rsidR="008071BF" w:rsidRDefault="00D46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Premija z DPZP</w:t>
            </w: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Peugeor 206 2 AK FWF 1,4 55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2003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Hyundai SantaFe 2,2 110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2006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Hyundai Getz 60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2002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 w:rsidP="00F95F7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4</w:t>
            </w:r>
            <w:r w:rsidR="008071BF" w:rsidRPr="00D0599F">
              <w:rPr>
                <w:rFonts w:ascii="Arial Narrow" w:hAnsi="Arial Narrow"/>
                <w:b/>
                <w:sz w:val="18"/>
              </w:rPr>
              <w:t xml:space="preserve">. </w:t>
            </w:r>
            <w:r w:rsidR="00F95F71" w:rsidRPr="00D0599F">
              <w:rPr>
                <w:rFonts w:ascii="Arial Narrow" w:hAnsi="Arial Narrow"/>
                <w:b/>
                <w:sz w:val="18"/>
              </w:rPr>
              <w:t>Peugeot 206 1,1 44 kw</w:t>
            </w:r>
          </w:p>
        </w:tc>
        <w:tc>
          <w:tcPr>
            <w:tcW w:w="1200" w:type="dxa"/>
          </w:tcPr>
          <w:p w:rsidR="008071BF" w:rsidRPr="00D0599F" w:rsidRDefault="00F95F7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1998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Kia Pride 1,3 47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1994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6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Opel Astra clasic 1,4 66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7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Renault Clio 1,2 55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2003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 w:rsidP="008C5F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8</w:t>
            </w:r>
            <w:r w:rsidR="008071BF" w:rsidRPr="00D0599F">
              <w:rPr>
                <w:rFonts w:ascii="Arial Narrow" w:hAnsi="Arial Narrow"/>
                <w:b/>
                <w:sz w:val="18"/>
              </w:rPr>
              <w:t xml:space="preserve">.  </w:t>
            </w:r>
            <w:r w:rsidR="008C5FBF" w:rsidRPr="00D0599F">
              <w:rPr>
                <w:rFonts w:ascii="Arial Narrow" w:hAnsi="Arial Narrow"/>
                <w:b/>
                <w:sz w:val="18"/>
              </w:rPr>
              <w:t>Fiat Seicento 1100</w:t>
            </w:r>
          </w:p>
        </w:tc>
        <w:tc>
          <w:tcPr>
            <w:tcW w:w="1200" w:type="dxa"/>
          </w:tcPr>
          <w:p w:rsidR="008071BF" w:rsidRPr="00D0599F" w:rsidRDefault="008C5F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9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Ford Fiesta 1,3 51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2006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10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Opel Meriva 1,6 74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11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Opel Zafira 2,0 74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2001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12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Hyundai Getz 1,3 c1 NPKZ1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2005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13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Fiat Panda 1,1 40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2006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14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Renault Twingo 1,2 43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1999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15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Toyota Yaris 1,0 51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16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Kia Ceed 1,4 80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2009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17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Volkswagen Polo 1,9 TDI 74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2002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18</w:t>
            </w:r>
            <w:r w:rsidR="008071BF" w:rsidRPr="00D0599F">
              <w:rPr>
                <w:rFonts w:ascii="Arial Narrow" w:hAnsi="Arial Narrow"/>
                <w:b/>
                <w:sz w:val="18"/>
              </w:rPr>
              <w:t xml:space="preserve"> Opel Corsa 1,2 57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2008</w:t>
            </w:r>
          </w:p>
        </w:tc>
        <w:tc>
          <w:tcPr>
            <w:tcW w:w="1968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FD1CDC">
        <w:tc>
          <w:tcPr>
            <w:tcW w:w="3544" w:type="dxa"/>
          </w:tcPr>
          <w:p w:rsidR="00FD1CDC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19</w:t>
            </w:r>
            <w:r w:rsidR="00FD1CDC" w:rsidRPr="00D0599F">
              <w:rPr>
                <w:rFonts w:ascii="Arial Narrow" w:hAnsi="Arial Narrow"/>
                <w:b/>
                <w:sz w:val="18"/>
              </w:rPr>
              <w:t>.Opel Corsa 1,2</w:t>
            </w:r>
          </w:p>
        </w:tc>
        <w:tc>
          <w:tcPr>
            <w:tcW w:w="1200" w:type="dxa"/>
          </w:tcPr>
          <w:p w:rsidR="00FD1CDC" w:rsidRPr="00D0599F" w:rsidRDefault="00FD1CDC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2006</w:t>
            </w:r>
          </w:p>
        </w:tc>
        <w:tc>
          <w:tcPr>
            <w:tcW w:w="1968" w:type="dxa"/>
          </w:tcPr>
          <w:p w:rsidR="00FD1CDC" w:rsidRDefault="00FD1CDC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FD1CDC" w:rsidRDefault="00FD1CDC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FD1CDC" w:rsidRDefault="00FD1CDC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FD1CDC" w:rsidRDefault="00FD1CDC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FD1CDC" w:rsidRDefault="00FD1CDC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E14331">
        <w:tc>
          <w:tcPr>
            <w:tcW w:w="3544" w:type="dxa"/>
          </w:tcPr>
          <w:p w:rsidR="008071BF" w:rsidRPr="00E14331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E14331">
              <w:rPr>
                <w:rFonts w:ascii="Arial Narrow" w:hAnsi="Arial Narrow"/>
                <w:b/>
                <w:sz w:val="18"/>
              </w:rPr>
              <w:t>20</w:t>
            </w:r>
            <w:r w:rsidR="008071BF" w:rsidRPr="00E14331">
              <w:rPr>
                <w:rFonts w:ascii="Arial Narrow" w:hAnsi="Arial Narrow"/>
                <w:b/>
                <w:sz w:val="18"/>
              </w:rPr>
              <w:t xml:space="preserve">. </w:t>
            </w:r>
            <w:r w:rsidR="00333460" w:rsidRPr="00E14331">
              <w:rPr>
                <w:rFonts w:ascii="Arial Narrow" w:hAnsi="Arial Narrow"/>
                <w:b/>
                <w:sz w:val="18"/>
              </w:rPr>
              <w:t xml:space="preserve">Citroen </w:t>
            </w:r>
            <w:r w:rsidR="008071BF" w:rsidRPr="00E14331">
              <w:rPr>
                <w:rFonts w:ascii="Arial Narrow" w:hAnsi="Arial Narrow"/>
                <w:b/>
                <w:sz w:val="18"/>
              </w:rPr>
              <w:t>C3 1,4 50 kw</w:t>
            </w:r>
          </w:p>
        </w:tc>
        <w:tc>
          <w:tcPr>
            <w:tcW w:w="1200" w:type="dxa"/>
          </w:tcPr>
          <w:p w:rsidR="008071BF" w:rsidRPr="00E14331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E14331">
              <w:rPr>
                <w:rFonts w:ascii="Arial Narrow" w:hAnsi="Arial Narrow"/>
                <w:b/>
                <w:sz w:val="18"/>
              </w:rPr>
              <w:t>2003</w:t>
            </w:r>
          </w:p>
        </w:tc>
        <w:tc>
          <w:tcPr>
            <w:tcW w:w="1968" w:type="dxa"/>
          </w:tcPr>
          <w:p w:rsidR="008071BF" w:rsidRPr="00E14331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E14331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E14331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E14331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E14331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A16549" w:rsidTr="0004020D">
        <w:tc>
          <w:tcPr>
            <w:tcW w:w="3544" w:type="dxa"/>
          </w:tcPr>
          <w:p w:rsidR="00A16549" w:rsidRDefault="00A16549" w:rsidP="00040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Naziv avtomobila, tip, moč</w:t>
            </w:r>
          </w:p>
        </w:tc>
        <w:tc>
          <w:tcPr>
            <w:tcW w:w="1200" w:type="dxa"/>
          </w:tcPr>
          <w:p w:rsidR="00A16549" w:rsidRDefault="00A16549" w:rsidP="00040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Letnik</w:t>
            </w:r>
          </w:p>
        </w:tc>
        <w:tc>
          <w:tcPr>
            <w:tcW w:w="1968" w:type="dxa"/>
          </w:tcPr>
          <w:p w:rsidR="00A16549" w:rsidRDefault="00A16549" w:rsidP="00040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Osnovno kasko kritje-dogodki v prometu (1% odbitna franšiza)</w:t>
            </w:r>
          </w:p>
        </w:tc>
        <w:tc>
          <w:tcPr>
            <w:tcW w:w="1931" w:type="dxa"/>
          </w:tcPr>
          <w:p w:rsidR="00A16549" w:rsidRDefault="00A16549" w:rsidP="00040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Dodatno kasko kritje:</w:t>
            </w:r>
          </w:p>
          <w:p w:rsidR="00A16549" w:rsidRDefault="00A16549" w:rsidP="0004020D">
            <w:pPr>
              <w:numPr>
                <w:ilvl w:val="0"/>
                <w:numId w:val="2"/>
              </w:numPr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steklo</w:t>
            </w:r>
          </w:p>
          <w:p w:rsidR="00A16549" w:rsidRDefault="00A16549" w:rsidP="0004020D">
            <w:pPr>
              <w:tabs>
                <w:tab w:val="left" w:pos="709"/>
              </w:tabs>
              <w:ind w:left="360"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A16549" w:rsidRDefault="00A16549" w:rsidP="00040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Dodatno kasko kritje:</w:t>
            </w:r>
          </w:p>
          <w:p w:rsidR="00A16549" w:rsidRDefault="00A16549" w:rsidP="00040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- poškodbe na parkirišču</w:t>
            </w:r>
          </w:p>
        </w:tc>
        <w:tc>
          <w:tcPr>
            <w:tcW w:w="2010" w:type="dxa"/>
          </w:tcPr>
          <w:p w:rsidR="00A16549" w:rsidRDefault="00A16549" w:rsidP="00040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Premija brez DPZP</w:t>
            </w:r>
          </w:p>
        </w:tc>
        <w:tc>
          <w:tcPr>
            <w:tcW w:w="2010" w:type="dxa"/>
          </w:tcPr>
          <w:p w:rsidR="00A16549" w:rsidRDefault="00A16549" w:rsidP="0004020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Premija z DPZP</w:t>
            </w:r>
          </w:p>
        </w:tc>
      </w:tr>
      <w:tr w:rsidR="009D4CF3" w:rsidRPr="00D0599F">
        <w:tc>
          <w:tcPr>
            <w:tcW w:w="3544" w:type="dxa"/>
          </w:tcPr>
          <w:p w:rsidR="009D4CF3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21. Renault Megane 1,6 81 kw</w:t>
            </w:r>
          </w:p>
        </w:tc>
        <w:tc>
          <w:tcPr>
            <w:tcW w:w="1200" w:type="dxa"/>
          </w:tcPr>
          <w:p w:rsidR="009D4CF3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2008</w:t>
            </w:r>
          </w:p>
        </w:tc>
        <w:tc>
          <w:tcPr>
            <w:tcW w:w="1968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9D4CF3" w:rsidRPr="00D0599F">
        <w:tc>
          <w:tcPr>
            <w:tcW w:w="3544" w:type="dxa"/>
          </w:tcPr>
          <w:p w:rsidR="009D4CF3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22. Renault Modus 1,2 55 kw</w:t>
            </w:r>
          </w:p>
        </w:tc>
        <w:tc>
          <w:tcPr>
            <w:tcW w:w="1200" w:type="dxa"/>
          </w:tcPr>
          <w:p w:rsidR="009D4CF3" w:rsidRPr="00D0599F" w:rsidRDefault="008A213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2010</w:t>
            </w:r>
          </w:p>
        </w:tc>
        <w:tc>
          <w:tcPr>
            <w:tcW w:w="1968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9D4CF3" w:rsidRPr="00D0599F">
        <w:tc>
          <w:tcPr>
            <w:tcW w:w="3544" w:type="dxa"/>
          </w:tcPr>
          <w:p w:rsidR="009D4CF3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23. Renault Scenik 1,99 88 kw</w:t>
            </w:r>
          </w:p>
        </w:tc>
        <w:tc>
          <w:tcPr>
            <w:tcW w:w="120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68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 w:rsidP="00FA761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24</w:t>
            </w:r>
            <w:r w:rsidR="008071BF" w:rsidRPr="00D0599F">
              <w:rPr>
                <w:rFonts w:ascii="Arial Narrow" w:hAnsi="Arial Narrow"/>
                <w:b/>
                <w:sz w:val="18"/>
              </w:rPr>
              <w:t xml:space="preserve">. </w:t>
            </w:r>
            <w:r w:rsidR="0040512F" w:rsidRPr="00D0599F">
              <w:rPr>
                <w:rFonts w:ascii="Arial Narrow" w:hAnsi="Arial Narrow"/>
                <w:b/>
                <w:sz w:val="18"/>
              </w:rPr>
              <w:t xml:space="preserve">Kia </w:t>
            </w:r>
            <w:r w:rsidR="00FA761D">
              <w:rPr>
                <w:rFonts w:ascii="Arial Narrow" w:hAnsi="Arial Narrow"/>
                <w:b/>
                <w:sz w:val="18"/>
              </w:rPr>
              <w:t>C</w:t>
            </w:r>
            <w:r w:rsidR="0040512F" w:rsidRPr="00D0599F">
              <w:rPr>
                <w:rFonts w:ascii="Arial Narrow" w:hAnsi="Arial Narrow"/>
                <w:b/>
                <w:sz w:val="18"/>
              </w:rPr>
              <w:t xml:space="preserve">eed </w:t>
            </w:r>
            <w:r w:rsidR="00FA761D">
              <w:rPr>
                <w:rFonts w:ascii="Arial Narrow" w:hAnsi="Arial Narrow"/>
                <w:b/>
                <w:sz w:val="18"/>
              </w:rPr>
              <w:t>S</w:t>
            </w:r>
            <w:r w:rsidR="0040512F" w:rsidRPr="00D0599F">
              <w:rPr>
                <w:rFonts w:ascii="Arial Narrow" w:hAnsi="Arial Narrow"/>
                <w:b/>
                <w:sz w:val="18"/>
              </w:rPr>
              <w:t xml:space="preserve">porty </w:t>
            </w:r>
            <w:r w:rsidR="00FA761D">
              <w:rPr>
                <w:rFonts w:ascii="Arial Narrow" w:hAnsi="Arial Narrow"/>
                <w:b/>
                <w:sz w:val="18"/>
              </w:rPr>
              <w:t>W</w:t>
            </w:r>
            <w:r w:rsidR="0040512F" w:rsidRPr="00D0599F">
              <w:rPr>
                <w:rFonts w:ascii="Arial Narrow" w:hAnsi="Arial Narrow"/>
                <w:b/>
                <w:sz w:val="18"/>
              </w:rPr>
              <w:t>agon</w:t>
            </w:r>
          </w:p>
        </w:tc>
        <w:tc>
          <w:tcPr>
            <w:tcW w:w="1200" w:type="dxa"/>
          </w:tcPr>
          <w:p w:rsidR="008071BF" w:rsidRPr="00D0599F" w:rsidRDefault="008071BF" w:rsidP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</w:t>
            </w:r>
            <w:r w:rsidR="0040512F" w:rsidRPr="00D0599F">
              <w:rPr>
                <w:rFonts w:ascii="Arial Narrow" w:hAnsi="Arial Narrow"/>
                <w:b/>
                <w:sz w:val="18"/>
              </w:rPr>
              <w:t>1</w:t>
            </w:r>
            <w:r w:rsidRPr="00D0599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color w:val="FF0000"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25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Volkswagen Sharan 1,9 96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2005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26</w:t>
            </w:r>
            <w:r w:rsidR="008A243A" w:rsidRPr="00D0599F">
              <w:rPr>
                <w:rFonts w:ascii="Arial Narrow" w:hAnsi="Arial Narrow"/>
                <w:b/>
                <w:sz w:val="18"/>
              </w:rPr>
              <w:t>.</w:t>
            </w:r>
            <w:r w:rsidR="007D02BB" w:rsidRPr="00D0599F">
              <w:rPr>
                <w:rFonts w:ascii="Arial Narrow" w:hAnsi="Arial Narrow"/>
                <w:b/>
                <w:sz w:val="18"/>
              </w:rPr>
              <w:t>Toyota Yaris 64 kw</w:t>
            </w:r>
          </w:p>
        </w:tc>
        <w:tc>
          <w:tcPr>
            <w:tcW w:w="1200" w:type="dxa"/>
          </w:tcPr>
          <w:p w:rsidR="008071BF" w:rsidRPr="00D0599F" w:rsidRDefault="007D02BB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2005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27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Fiat Punto 44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2002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28</w:t>
            </w:r>
            <w:r w:rsidR="008A243A" w:rsidRPr="00D0599F">
              <w:rPr>
                <w:rFonts w:ascii="Arial Narrow" w:hAnsi="Arial Narrow"/>
                <w:b/>
                <w:sz w:val="18"/>
              </w:rPr>
              <w:t>.</w:t>
            </w:r>
            <w:r w:rsidRPr="00D0599F">
              <w:rPr>
                <w:rFonts w:ascii="Arial Narrow" w:hAnsi="Arial Narrow"/>
                <w:b/>
                <w:sz w:val="18"/>
              </w:rPr>
              <w:t xml:space="preserve"> </w:t>
            </w:r>
            <w:r w:rsidR="007D02BB" w:rsidRPr="00D0599F">
              <w:rPr>
                <w:rFonts w:ascii="Arial Narrow" w:hAnsi="Arial Narrow"/>
                <w:b/>
                <w:sz w:val="18"/>
              </w:rPr>
              <w:t>BMW 525d</w:t>
            </w:r>
          </w:p>
        </w:tc>
        <w:tc>
          <w:tcPr>
            <w:tcW w:w="1200" w:type="dxa"/>
          </w:tcPr>
          <w:p w:rsidR="008071BF" w:rsidRPr="00D0599F" w:rsidRDefault="007D02BB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2002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29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Mazda 5 85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2008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30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Peugeot 206 80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2000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 w:rsidP="00C60E8D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31</w:t>
            </w:r>
            <w:r w:rsidR="008071BF" w:rsidRPr="00D0599F">
              <w:rPr>
                <w:rFonts w:ascii="Arial Narrow" w:hAnsi="Arial Narrow"/>
                <w:b/>
                <w:sz w:val="18"/>
              </w:rPr>
              <w:t xml:space="preserve">. </w:t>
            </w:r>
            <w:r w:rsidR="00C60E8D" w:rsidRPr="00D0599F">
              <w:rPr>
                <w:rFonts w:ascii="Arial Narrow" w:hAnsi="Arial Narrow"/>
                <w:b/>
                <w:sz w:val="18"/>
              </w:rPr>
              <w:t>Kia pro CEED</w:t>
            </w:r>
          </w:p>
        </w:tc>
        <w:tc>
          <w:tcPr>
            <w:tcW w:w="1200" w:type="dxa"/>
          </w:tcPr>
          <w:p w:rsidR="008071BF" w:rsidRPr="00D0599F" w:rsidRDefault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2011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32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Chevrolet Lacetti 89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2009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33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Opel Meriva 1,4 66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2009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34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Opel Astra 1,6 77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2007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40512F" w:rsidRPr="00D0599F">
        <w:tc>
          <w:tcPr>
            <w:tcW w:w="3544" w:type="dxa"/>
          </w:tcPr>
          <w:p w:rsidR="0040512F" w:rsidRPr="00D0599F" w:rsidRDefault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35. Peugeot 206 break 1,4</w:t>
            </w:r>
          </w:p>
        </w:tc>
        <w:tc>
          <w:tcPr>
            <w:tcW w:w="1200" w:type="dxa"/>
          </w:tcPr>
          <w:p w:rsidR="0040512F" w:rsidRPr="00D0599F" w:rsidRDefault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40512F" w:rsidRPr="00D0599F" w:rsidRDefault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40512F" w:rsidRPr="00D0599F" w:rsidRDefault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40512F" w:rsidRPr="00D0599F" w:rsidRDefault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40512F" w:rsidRPr="00D0599F" w:rsidRDefault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40512F" w:rsidRPr="00D0599F" w:rsidRDefault="0040512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416E58" w:rsidRPr="00D0599F">
        <w:tc>
          <w:tcPr>
            <w:tcW w:w="3544" w:type="dxa"/>
          </w:tcPr>
          <w:p w:rsidR="00416E58" w:rsidRPr="00D0599F" w:rsidRDefault="00416E58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36. Citroen C4 1,6 80 kw</w:t>
            </w:r>
          </w:p>
        </w:tc>
        <w:tc>
          <w:tcPr>
            <w:tcW w:w="1200" w:type="dxa"/>
          </w:tcPr>
          <w:p w:rsidR="00416E58" w:rsidRPr="00D0599F" w:rsidRDefault="00416E58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2008</w:t>
            </w:r>
          </w:p>
        </w:tc>
        <w:tc>
          <w:tcPr>
            <w:tcW w:w="1968" w:type="dxa"/>
          </w:tcPr>
          <w:p w:rsidR="00416E58" w:rsidRPr="00D0599F" w:rsidRDefault="00416E58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416E58" w:rsidRPr="00D0599F" w:rsidRDefault="00416E58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416E58" w:rsidRPr="00D0599F" w:rsidRDefault="00416E58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416E58" w:rsidRPr="00D0599F" w:rsidRDefault="00416E58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416E58" w:rsidRPr="00D0599F" w:rsidRDefault="00416E58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</w:t>
            </w:r>
            <w:r w:rsidR="00E14331">
              <w:rPr>
                <w:rFonts w:ascii="Arial Narrow" w:hAnsi="Arial Narrow"/>
                <w:b/>
                <w:sz w:val="18"/>
              </w:rPr>
              <w:t>7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Toyota Corrola 2,0 66 kw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2002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</w:t>
            </w:r>
            <w:r w:rsidR="00E14331">
              <w:rPr>
                <w:rFonts w:ascii="Arial Narrow" w:hAnsi="Arial Narrow"/>
                <w:b/>
                <w:sz w:val="18"/>
              </w:rPr>
              <w:t>8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Ford Fusion 1,6 Comfort 16V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2009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3</w:t>
            </w:r>
            <w:r w:rsidR="00E14331">
              <w:rPr>
                <w:rFonts w:ascii="Arial Narrow" w:hAnsi="Arial Narrow"/>
                <w:b/>
                <w:sz w:val="18"/>
              </w:rPr>
              <w:t>9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Mazda 2 1,4 DE14K2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2009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E14331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40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Mazda 2, DE14K2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2009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E14331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41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Volkswagen Golf 1,9 TDI ABBXFXO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2007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071BF" w:rsidRPr="00D0599F">
        <w:tc>
          <w:tcPr>
            <w:tcW w:w="3544" w:type="dxa"/>
          </w:tcPr>
          <w:p w:rsidR="008071BF" w:rsidRPr="00D0599F" w:rsidRDefault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42</w:t>
            </w:r>
            <w:r w:rsidR="008071BF" w:rsidRPr="00D0599F">
              <w:rPr>
                <w:rFonts w:ascii="Arial Narrow" w:hAnsi="Arial Narrow"/>
                <w:b/>
                <w:sz w:val="18"/>
              </w:rPr>
              <w:t>. Volswagen Polo 1,4</w:t>
            </w:r>
          </w:p>
        </w:tc>
        <w:tc>
          <w:tcPr>
            <w:tcW w:w="120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2006</w:t>
            </w:r>
          </w:p>
        </w:tc>
        <w:tc>
          <w:tcPr>
            <w:tcW w:w="1968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8071BF" w:rsidRPr="00D0599F" w:rsidRDefault="008071B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4</w:t>
            </w:r>
            <w:r w:rsidR="00E14331">
              <w:rPr>
                <w:rFonts w:ascii="Arial Narrow" w:hAnsi="Arial Narrow"/>
                <w:b/>
                <w:sz w:val="18"/>
              </w:rPr>
              <w:t>3</w:t>
            </w:r>
            <w:r w:rsidR="00333460" w:rsidRPr="00D0599F">
              <w:rPr>
                <w:rFonts w:ascii="Arial Narrow" w:hAnsi="Arial Narrow"/>
                <w:b/>
                <w:sz w:val="18"/>
              </w:rPr>
              <w:t xml:space="preserve">. </w:t>
            </w:r>
            <w:r w:rsidR="009D4CF3" w:rsidRPr="00D0599F">
              <w:rPr>
                <w:rFonts w:ascii="Arial Narrow" w:hAnsi="Arial Narrow"/>
                <w:b/>
                <w:sz w:val="18"/>
              </w:rPr>
              <w:t>Škoda Fabia Combi</w:t>
            </w:r>
          </w:p>
        </w:tc>
        <w:tc>
          <w:tcPr>
            <w:tcW w:w="1200" w:type="dxa"/>
          </w:tcPr>
          <w:p w:rsidR="00333460" w:rsidRPr="00D0599F" w:rsidRDefault="009D4CF3" w:rsidP="00641065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2005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4</w:t>
            </w:r>
            <w:r w:rsidR="00E14331">
              <w:rPr>
                <w:rFonts w:ascii="Arial Narrow" w:hAnsi="Arial Narrow"/>
                <w:b/>
                <w:sz w:val="18"/>
              </w:rPr>
              <w:t>4</w:t>
            </w:r>
            <w:r w:rsidR="00333460" w:rsidRPr="00D0599F">
              <w:rPr>
                <w:rFonts w:ascii="Arial Narrow" w:hAnsi="Arial Narrow"/>
                <w:b/>
                <w:sz w:val="18"/>
              </w:rPr>
              <w:t xml:space="preserve">. </w:t>
            </w:r>
            <w:r w:rsidR="009D4CF3" w:rsidRPr="00D0599F">
              <w:rPr>
                <w:rFonts w:ascii="Arial Narrow" w:hAnsi="Arial Narrow"/>
                <w:b/>
                <w:sz w:val="18"/>
              </w:rPr>
              <w:t>Renault Clio 1,2</w:t>
            </w:r>
          </w:p>
        </w:tc>
        <w:tc>
          <w:tcPr>
            <w:tcW w:w="1200" w:type="dxa"/>
          </w:tcPr>
          <w:p w:rsidR="00333460" w:rsidRPr="00D0599F" w:rsidRDefault="00333460" w:rsidP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</w:t>
            </w:r>
            <w:r w:rsidR="009D4CF3" w:rsidRPr="00D0599F">
              <w:rPr>
                <w:rFonts w:ascii="Arial Narrow" w:hAnsi="Arial Narrow"/>
                <w:b/>
                <w:sz w:val="18"/>
              </w:rPr>
              <w:t>8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4</w:t>
            </w:r>
            <w:r w:rsidR="00E14331">
              <w:rPr>
                <w:rFonts w:ascii="Arial Narrow" w:hAnsi="Arial Narrow"/>
                <w:b/>
                <w:sz w:val="18"/>
              </w:rPr>
              <w:t>5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 Fiat Punto 1,2</w:t>
            </w:r>
          </w:p>
        </w:tc>
        <w:tc>
          <w:tcPr>
            <w:tcW w:w="120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2003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4</w:t>
            </w:r>
            <w:r w:rsidR="00E14331">
              <w:rPr>
                <w:rFonts w:ascii="Arial Narrow" w:hAnsi="Arial Narrow"/>
                <w:b/>
                <w:sz w:val="18"/>
              </w:rPr>
              <w:t>6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 Chevrolet Lacetti 1,6</w:t>
            </w:r>
          </w:p>
        </w:tc>
        <w:tc>
          <w:tcPr>
            <w:tcW w:w="120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2006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4</w:t>
            </w:r>
            <w:r w:rsidR="00E14331">
              <w:rPr>
                <w:rFonts w:ascii="Arial Narrow" w:hAnsi="Arial Narrow"/>
                <w:b/>
                <w:sz w:val="18"/>
              </w:rPr>
              <w:t>7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 Mercedes 140a M166,166.940v60 kw</w:t>
            </w:r>
          </w:p>
        </w:tc>
        <w:tc>
          <w:tcPr>
            <w:tcW w:w="120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2000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4</w:t>
            </w:r>
            <w:r w:rsidR="00E14331">
              <w:rPr>
                <w:rFonts w:ascii="Arial Narrow" w:hAnsi="Arial Narrow"/>
                <w:b/>
                <w:sz w:val="18"/>
              </w:rPr>
              <w:t>8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 Honda Civic 1,8 sport</w:t>
            </w:r>
          </w:p>
        </w:tc>
        <w:tc>
          <w:tcPr>
            <w:tcW w:w="120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2008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4</w:t>
            </w:r>
            <w:r w:rsidR="00E14331">
              <w:rPr>
                <w:rFonts w:ascii="Arial Narrow" w:hAnsi="Arial Narrow"/>
                <w:b/>
                <w:sz w:val="18"/>
              </w:rPr>
              <w:t>9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 Mercedes Benz A160 75 kw</w:t>
            </w:r>
          </w:p>
        </w:tc>
        <w:tc>
          <w:tcPr>
            <w:tcW w:w="120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1998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50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 Opel Corsa 1,2 57 kw</w:t>
            </w:r>
          </w:p>
        </w:tc>
        <w:tc>
          <w:tcPr>
            <w:tcW w:w="120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51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Renault Clio 1,2 43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2001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E14331">
              <w:rPr>
                <w:rFonts w:ascii="Arial Narrow" w:hAnsi="Arial Narrow"/>
                <w:b/>
                <w:sz w:val="18"/>
              </w:rPr>
              <w:t>2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Seat Altea XL 1,9 TDI 77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2007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E14331">
              <w:rPr>
                <w:rFonts w:ascii="Arial Narrow" w:hAnsi="Arial Narrow"/>
                <w:b/>
                <w:sz w:val="18"/>
              </w:rPr>
              <w:t>3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Renault Clio 1,2 55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E14331">
              <w:rPr>
                <w:rFonts w:ascii="Arial Narrow" w:hAnsi="Arial Narrow"/>
                <w:b/>
                <w:sz w:val="18"/>
              </w:rPr>
              <w:t>4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Suzuki Ignis 1,4 73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E14331">
              <w:rPr>
                <w:rFonts w:ascii="Arial Narrow" w:hAnsi="Arial Narrow"/>
                <w:b/>
                <w:sz w:val="18"/>
              </w:rPr>
              <w:t>5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Citroen Xara Picasso 1,6 80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2009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E14331">
              <w:rPr>
                <w:rFonts w:ascii="Arial Narrow" w:hAnsi="Arial Narrow"/>
                <w:b/>
                <w:sz w:val="18"/>
              </w:rPr>
              <w:t>6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Renault Clio 1,5 DCI 60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2004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E14331">
              <w:rPr>
                <w:rFonts w:ascii="Arial Narrow" w:hAnsi="Arial Narrow"/>
                <w:b/>
                <w:sz w:val="18"/>
              </w:rPr>
              <w:t>7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Chavrolet Spark 0,8 38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2007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E14331">
              <w:rPr>
                <w:rFonts w:ascii="Arial Narrow" w:hAnsi="Arial Narrow"/>
                <w:b/>
                <w:sz w:val="18"/>
              </w:rPr>
              <w:t>8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Suzuki Vitara 2,00 CCM 80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2005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5</w:t>
            </w:r>
            <w:r w:rsidR="00E14331">
              <w:rPr>
                <w:rFonts w:ascii="Arial Narrow" w:hAnsi="Arial Narrow"/>
                <w:b/>
                <w:sz w:val="18"/>
              </w:rPr>
              <w:t>9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Renault Twingo 1,2 40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1996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60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Peugeot 308 1,6 HDI 66,2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2008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E14331" w:rsidRPr="00D0599F" w:rsidTr="00AB73CF">
        <w:tc>
          <w:tcPr>
            <w:tcW w:w="3544" w:type="dxa"/>
          </w:tcPr>
          <w:p w:rsidR="00E14331" w:rsidRPr="00D0599F" w:rsidRDefault="00E14331" w:rsidP="00AB73C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lastRenderedPageBreak/>
              <w:t>Naziv avtomobila, tip, moč</w:t>
            </w:r>
          </w:p>
        </w:tc>
        <w:tc>
          <w:tcPr>
            <w:tcW w:w="1200" w:type="dxa"/>
          </w:tcPr>
          <w:p w:rsidR="00E14331" w:rsidRPr="00D0599F" w:rsidRDefault="00E14331" w:rsidP="00AB73C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Letnik</w:t>
            </w:r>
          </w:p>
        </w:tc>
        <w:tc>
          <w:tcPr>
            <w:tcW w:w="1968" w:type="dxa"/>
          </w:tcPr>
          <w:p w:rsidR="00E14331" w:rsidRPr="00D0599F" w:rsidRDefault="00E14331" w:rsidP="00AB73C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Osnovno kasko kritje-dogodki v prometu (1% odbitna franšiza)</w:t>
            </w:r>
          </w:p>
        </w:tc>
        <w:tc>
          <w:tcPr>
            <w:tcW w:w="1931" w:type="dxa"/>
          </w:tcPr>
          <w:p w:rsidR="00E14331" w:rsidRPr="00D0599F" w:rsidRDefault="00E14331" w:rsidP="00AB73C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Dodatno kasko kritje:</w:t>
            </w:r>
          </w:p>
          <w:p w:rsidR="00E14331" w:rsidRPr="00D0599F" w:rsidRDefault="00E14331" w:rsidP="00AB73CF">
            <w:pPr>
              <w:numPr>
                <w:ilvl w:val="0"/>
                <w:numId w:val="2"/>
              </w:numPr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steklo</w:t>
            </w:r>
          </w:p>
          <w:p w:rsidR="00E14331" w:rsidRPr="00D0599F" w:rsidRDefault="00E14331" w:rsidP="00AB73CF">
            <w:pPr>
              <w:tabs>
                <w:tab w:val="left" w:pos="709"/>
              </w:tabs>
              <w:ind w:left="360"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E14331" w:rsidRPr="00D0599F" w:rsidRDefault="00E14331" w:rsidP="00AB73C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Dodatno kasko kritje:</w:t>
            </w:r>
          </w:p>
          <w:p w:rsidR="00E14331" w:rsidRPr="00D0599F" w:rsidRDefault="00E14331" w:rsidP="00AB73C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- poškodbe na parkirišču</w:t>
            </w:r>
          </w:p>
        </w:tc>
        <w:tc>
          <w:tcPr>
            <w:tcW w:w="2010" w:type="dxa"/>
          </w:tcPr>
          <w:p w:rsidR="00E14331" w:rsidRPr="00D0599F" w:rsidRDefault="00E14331" w:rsidP="00AB73C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Premija brez DPZP</w:t>
            </w:r>
          </w:p>
        </w:tc>
        <w:tc>
          <w:tcPr>
            <w:tcW w:w="2010" w:type="dxa"/>
          </w:tcPr>
          <w:p w:rsidR="00E14331" w:rsidRPr="00D0599F" w:rsidRDefault="00E14331" w:rsidP="00AB73CF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Premija z DPZP</w:t>
            </w:r>
          </w:p>
        </w:tc>
      </w:tr>
      <w:tr w:rsidR="00333460" w:rsidRPr="00D0599F">
        <w:tc>
          <w:tcPr>
            <w:tcW w:w="3544" w:type="dxa"/>
          </w:tcPr>
          <w:p w:rsidR="00333460" w:rsidRPr="00D0599F" w:rsidRDefault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61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Daewoo Nexia 1,5 66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1995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6</w:t>
            </w:r>
            <w:r w:rsidR="00E14331">
              <w:rPr>
                <w:rFonts w:ascii="Arial Narrow" w:hAnsi="Arial Narrow"/>
                <w:b/>
                <w:sz w:val="18"/>
              </w:rPr>
              <w:t>2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</w:t>
            </w:r>
            <w:r w:rsidR="009D4CF3" w:rsidRPr="00D0599F">
              <w:rPr>
                <w:rFonts w:ascii="Arial Narrow" w:hAnsi="Arial Narrow"/>
                <w:b/>
                <w:sz w:val="18"/>
              </w:rPr>
              <w:t>Renault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Kangoo 1,6 16V 78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2009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 w:rsidRPr="00D0599F">
        <w:tc>
          <w:tcPr>
            <w:tcW w:w="3544" w:type="dxa"/>
          </w:tcPr>
          <w:p w:rsidR="00333460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6</w:t>
            </w:r>
            <w:r w:rsidR="00E14331">
              <w:rPr>
                <w:rFonts w:ascii="Arial Narrow" w:hAnsi="Arial Narrow"/>
                <w:b/>
                <w:sz w:val="18"/>
              </w:rPr>
              <w:t>3</w:t>
            </w:r>
            <w:r w:rsidR="00333460" w:rsidRPr="00D0599F">
              <w:rPr>
                <w:rFonts w:ascii="Arial Narrow" w:hAnsi="Arial Narrow"/>
                <w:b/>
                <w:sz w:val="18"/>
              </w:rPr>
              <w:t>.</w:t>
            </w:r>
            <w:r w:rsidR="000D0052" w:rsidRPr="00D0599F">
              <w:rPr>
                <w:rFonts w:ascii="Arial Narrow" w:hAnsi="Arial Narrow"/>
                <w:b/>
                <w:sz w:val="18"/>
              </w:rPr>
              <w:t xml:space="preserve"> Citroen C2 1,6 VTR 54 kw</w:t>
            </w:r>
          </w:p>
        </w:tc>
        <w:tc>
          <w:tcPr>
            <w:tcW w:w="1200" w:type="dxa"/>
          </w:tcPr>
          <w:p w:rsidR="00333460" w:rsidRPr="00D0599F" w:rsidRDefault="000D0052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2007</w:t>
            </w:r>
          </w:p>
        </w:tc>
        <w:tc>
          <w:tcPr>
            <w:tcW w:w="1968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Pr="00D0599F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9D4CF3" w:rsidRPr="00D0599F">
        <w:tc>
          <w:tcPr>
            <w:tcW w:w="3544" w:type="dxa"/>
          </w:tcPr>
          <w:p w:rsidR="009D4CF3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6</w:t>
            </w:r>
            <w:r w:rsidR="00E14331">
              <w:rPr>
                <w:rFonts w:ascii="Arial Narrow" w:hAnsi="Arial Narrow"/>
                <w:b/>
                <w:sz w:val="18"/>
              </w:rPr>
              <w:t>4</w:t>
            </w:r>
            <w:r w:rsidRPr="00D0599F">
              <w:rPr>
                <w:rFonts w:ascii="Arial Narrow" w:hAnsi="Arial Narrow"/>
                <w:b/>
                <w:sz w:val="18"/>
              </w:rPr>
              <w:t xml:space="preserve">. </w:t>
            </w:r>
            <w:r w:rsidR="009D4CF3" w:rsidRPr="00D0599F">
              <w:rPr>
                <w:rFonts w:ascii="Arial Narrow" w:hAnsi="Arial Narrow"/>
                <w:b/>
                <w:sz w:val="18"/>
              </w:rPr>
              <w:t>Citroen C3</w:t>
            </w:r>
          </w:p>
        </w:tc>
        <w:tc>
          <w:tcPr>
            <w:tcW w:w="120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2010</w:t>
            </w:r>
          </w:p>
        </w:tc>
        <w:tc>
          <w:tcPr>
            <w:tcW w:w="1968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9D4CF3">
        <w:tc>
          <w:tcPr>
            <w:tcW w:w="3544" w:type="dxa"/>
          </w:tcPr>
          <w:p w:rsidR="009D4CF3" w:rsidRPr="00D0599F" w:rsidRDefault="00004964" w:rsidP="00E14331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6</w:t>
            </w:r>
            <w:r w:rsidR="00E14331">
              <w:rPr>
                <w:rFonts w:ascii="Arial Narrow" w:hAnsi="Arial Narrow"/>
                <w:b/>
                <w:sz w:val="18"/>
              </w:rPr>
              <w:t>5</w:t>
            </w:r>
            <w:r w:rsidRPr="00D0599F">
              <w:rPr>
                <w:rFonts w:ascii="Arial Narrow" w:hAnsi="Arial Narrow"/>
                <w:b/>
                <w:sz w:val="18"/>
              </w:rPr>
              <w:t xml:space="preserve">. </w:t>
            </w:r>
            <w:r w:rsidR="009D4CF3" w:rsidRPr="00D0599F">
              <w:rPr>
                <w:rFonts w:ascii="Arial Narrow" w:hAnsi="Arial Narrow"/>
                <w:b/>
                <w:sz w:val="18"/>
              </w:rPr>
              <w:t>Honda HRV 1,6i</w:t>
            </w:r>
          </w:p>
        </w:tc>
        <w:tc>
          <w:tcPr>
            <w:tcW w:w="1200" w:type="dxa"/>
          </w:tcPr>
          <w:p w:rsidR="009D4CF3" w:rsidRPr="00D0599F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 w:rsidRPr="00D0599F">
              <w:rPr>
                <w:rFonts w:ascii="Arial Narrow" w:hAnsi="Arial Narrow"/>
                <w:b/>
                <w:sz w:val="18"/>
              </w:rPr>
              <w:t>2001</w:t>
            </w:r>
          </w:p>
        </w:tc>
        <w:tc>
          <w:tcPr>
            <w:tcW w:w="1968" w:type="dxa"/>
          </w:tcPr>
          <w:p w:rsidR="009D4CF3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9D4CF3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9D4CF3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9D4CF3" w:rsidRDefault="009D4CF3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33460">
        <w:tc>
          <w:tcPr>
            <w:tcW w:w="3544" w:type="dxa"/>
          </w:tcPr>
          <w:p w:rsidR="00333460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SKUPAJ</w:t>
            </w:r>
          </w:p>
        </w:tc>
        <w:tc>
          <w:tcPr>
            <w:tcW w:w="1200" w:type="dxa"/>
          </w:tcPr>
          <w:p w:rsidR="00333460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68" w:type="dxa"/>
          </w:tcPr>
          <w:p w:rsidR="00333460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31" w:type="dxa"/>
          </w:tcPr>
          <w:p w:rsidR="00333460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44" w:type="dxa"/>
          </w:tcPr>
          <w:p w:rsidR="00333460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0" w:type="dxa"/>
          </w:tcPr>
          <w:p w:rsidR="00333460" w:rsidRDefault="00333460">
            <w:pPr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8C6A6C" w:rsidRDefault="008C6A6C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18"/>
        </w:rPr>
      </w:pPr>
    </w:p>
    <w:p w:rsidR="008C6A6C" w:rsidRDefault="008C6A6C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18"/>
        </w:rPr>
      </w:pPr>
    </w:p>
    <w:p w:rsidR="008C6A6C" w:rsidRDefault="008C6A6C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18"/>
        </w:rPr>
      </w:pPr>
    </w:p>
    <w:p w:rsidR="008C6A6C" w:rsidRDefault="00631F4A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Zavarovanje stekla in parkirišča</w:t>
      </w:r>
    </w:p>
    <w:p w:rsidR="00B17176" w:rsidRDefault="00B17176">
      <w:pPr>
        <w:numPr>
          <w:ilvl w:val="0"/>
          <w:numId w:val="1"/>
        </w:numPr>
        <w:pBdr>
          <w:bottom w:val="single" w:sz="6" w:space="0" w:color="000000"/>
        </w:pBdr>
        <w:ind w:right="-2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 izbrano zavarovalnico bomo sklenili pogodbo za dobo dvanajstih mesecev</w:t>
      </w:r>
    </w:p>
    <w:p w:rsidR="008C6A6C" w:rsidRDefault="00631F4A" w:rsidP="00F845DC">
      <w:pPr>
        <w:numPr>
          <w:ilvl w:val="0"/>
          <w:numId w:val="1"/>
        </w:numPr>
        <w:pBdr>
          <w:bottom w:val="single" w:sz="6" w:space="0" w:color="000000"/>
        </w:pBdr>
        <w:ind w:right="-2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Za čas koriščenja lastnega avtomobila v času, ko ga uporablja zaposleni v službene namene</w:t>
      </w:r>
      <w:r w:rsidR="00F845DC">
        <w:rPr>
          <w:rFonts w:ascii="Arial Narrow" w:hAnsi="Arial Narrow"/>
          <w:b/>
          <w:sz w:val="18"/>
        </w:rPr>
        <w:t>. V primeru, da sklenitev zavarovanja za ta čas službe ni mogoč, naj zavarovalnica ponudi 24-urno zavarovanje</w:t>
      </w:r>
    </w:p>
    <w:p w:rsidR="008C6A6C" w:rsidRDefault="00631F4A">
      <w:pPr>
        <w:numPr>
          <w:ilvl w:val="0"/>
          <w:numId w:val="1"/>
        </w:numPr>
        <w:pBdr>
          <w:bottom w:val="single" w:sz="6" w:space="0" w:color="000000"/>
        </w:pBdr>
        <w:ind w:right="-2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Naročnik si pridrži pravico, da tekom trajanja pogodbe spremeni število zaposlenih - zavarovancev </w:t>
      </w:r>
    </w:p>
    <w:p w:rsidR="008C6A6C" w:rsidRDefault="00631F4A">
      <w:pPr>
        <w:numPr>
          <w:ilvl w:val="0"/>
          <w:numId w:val="1"/>
        </w:numPr>
        <w:pBdr>
          <w:bottom w:val="single" w:sz="6" w:space="0" w:color="000000"/>
        </w:pBdr>
        <w:ind w:right="-2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Patronažna sestra sklene z zavarovalnico zavarovalno polico šele, ko ji preteče obstoječa zavarovalna polica</w:t>
      </w:r>
      <w:r w:rsidR="00B97297">
        <w:rPr>
          <w:rFonts w:ascii="Arial Narrow" w:hAnsi="Arial Narrow"/>
          <w:b/>
          <w:sz w:val="18"/>
        </w:rPr>
        <w:t xml:space="preserve"> – individualne police</w:t>
      </w:r>
    </w:p>
    <w:p w:rsidR="008C6A6C" w:rsidRDefault="00631F4A">
      <w:pPr>
        <w:numPr>
          <w:ilvl w:val="0"/>
          <w:numId w:val="1"/>
        </w:numPr>
        <w:pBdr>
          <w:bottom w:val="single" w:sz="6" w:space="0" w:color="000000"/>
        </w:pBdr>
        <w:ind w:right="-2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Ob sklenitvi dodatnega kasko zavarovanja zavarovalnica ponudi partonažni sestri možnost </w:t>
      </w:r>
      <w:r w:rsidR="00EA2DD9">
        <w:rPr>
          <w:rFonts w:ascii="Arial Narrow" w:hAnsi="Arial Narrow"/>
          <w:b/>
          <w:sz w:val="18"/>
        </w:rPr>
        <w:t>sklenitve obveznega zavarovanja AO</w:t>
      </w:r>
      <w:r w:rsidR="009D1D83">
        <w:rPr>
          <w:rFonts w:ascii="Arial Narrow" w:hAnsi="Arial Narrow"/>
          <w:b/>
          <w:sz w:val="18"/>
        </w:rPr>
        <w:t xml:space="preserve"> in tudi razširitev</w:t>
      </w:r>
      <w:r w:rsidR="009E3BD3">
        <w:rPr>
          <w:rFonts w:ascii="Arial Narrow" w:hAnsi="Arial Narrow"/>
          <w:b/>
          <w:sz w:val="18"/>
        </w:rPr>
        <w:t xml:space="preserve"> dodatnega</w:t>
      </w:r>
      <w:r w:rsidR="009D1D83">
        <w:rPr>
          <w:rFonts w:ascii="Arial Narrow" w:hAnsi="Arial Narrow"/>
          <w:b/>
          <w:sz w:val="18"/>
        </w:rPr>
        <w:t xml:space="preserve"> kasko zavarovanja</w:t>
      </w:r>
    </w:p>
    <w:p w:rsidR="0033158D" w:rsidRDefault="009E3BD3">
      <w:pPr>
        <w:numPr>
          <w:ilvl w:val="0"/>
          <w:numId w:val="1"/>
        </w:numPr>
        <w:pBdr>
          <w:bottom w:val="single" w:sz="6" w:space="0" w:color="000000"/>
        </w:pBdr>
        <w:ind w:right="-2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Osnovno </w:t>
      </w:r>
      <w:r w:rsidR="0033158D">
        <w:rPr>
          <w:rFonts w:ascii="Arial Narrow" w:hAnsi="Arial Narrow"/>
          <w:b/>
          <w:sz w:val="18"/>
        </w:rPr>
        <w:t>zavarovanje se sklene z 1% odbitno franšizo od nabavne vrednosti novega vozila</w:t>
      </w:r>
    </w:p>
    <w:p w:rsidR="00EA2DD9" w:rsidRDefault="00EA2DD9" w:rsidP="00AB378B">
      <w:pPr>
        <w:pBdr>
          <w:bottom w:val="single" w:sz="6" w:space="0" w:color="000000"/>
        </w:pBdr>
        <w:ind w:right="-2"/>
        <w:jc w:val="both"/>
        <w:rPr>
          <w:rFonts w:ascii="Arial Narrow" w:hAnsi="Arial Narrow"/>
          <w:b/>
          <w:sz w:val="18"/>
        </w:rPr>
      </w:pPr>
    </w:p>
    <w:p w:rsidR="008C6A6C" w:rsidRDefault="008C6A6C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18"/>
        </w:rPr>
      </w:pPr>
    </w:p>
    <w:p w:rsidR="007B0009" w:rsidRDefault="007B0009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18"/>
        </w:rPr>
      </w:pPr>
    </w:p>
    <w:p w:rsidR="007B0009" w:rsidRPr="007B0009" w:rsidRDefault="007B0009">
      <w:pPr>
        <w:pBdr>
          <w:bottom w:val="single" w:sz="6" w:space="0" w:color="000000"/>
        </w:pBdr>
        <w:tabs>
          <w:tab w:val="left" w:pos="709"/>
        </w:tabs>
        <w:ind w:right="-2"/>
        <w:jc w:val="both"/>
        <w:rPr>
          <w:rFonts w:ascii="Arial Narrow" w:hAnsi="Arial Narrow"/>
          <w:b/>
          <w:sz w:val="22"/>
          <w:szCs w:val="22"/>
        </w:rPr>
      </w:pPr>
      <w:r w:rsidRPr="007B0009">
        <w:rPr>
          <w:rFonts w:ascii="Arial Narrow" w:hAnsi="Arial Narrow"/>
          <w:b/>
          <w:sz w:val="22"/>
          <w:szCs w:val="22"/>
        </w:rPr>
        <w:t>Rok veljavnosti ponudbe: 3 mesece</w:t>
      </w:r>
    </w:p>
    <w:p w:rsidR="008C6A6C" w:rsidRDefault="008C6A6C">
      <w:pPr>
        <w:ind w:left="4956" w:right="864" w:firstLine="708"/>
        <w:jc w:val="both"/>
        <w:rPr>
          <w:rFonts w:ascii="Arial Narrow" w:hAnsi="Arial Narrow"/>
          <w:sz w:val="18"/>
        </w:rPr>
      </w:pPr>
    </w:p>
    <w:p w:rsidR="008C6A6C" w:rsidRDefault="008C6A6C">
      <w:pPr>
        <w:ind w:left="4956" w:right="864" w:firstLine="70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</w:t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Podpis ponudnika:</w:t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</w:p>
    <w:p w:rsidR="008C6A6C" w:rsidRDefault="008C6A6C">
      <w:pPr>
        <w:tabs>
          <w:tab w:val="left" w:pos="397"/>
          <w:tab w:val="left" w:pos="432"/>
        </w:tabs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__________________</w:t>
      </w:r>
    </w:p>
    <w:p w:rsidR="008C6A6C" w:rsidRDefault="008C6A6C">
      <w:pPr>
        <w:ind w:right="864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8C6A6C" w:rsidRDefault="008C6A6C">
      <w:pPr>
        <w:ind w:left="4956" w:right="864" w:firstLine="708"/>
        <w:jc w:val="both"/>
        <w:rPr>
          <w:rFonts w:ascii="Arial Narrow" w:hAnsi="Arial Narrow" w:cs="Arial"/>
          <w:sz w:val="18"/>
        </w:rPr>
      </w:pPr>
      <w:r>
        <w:rPr>
          <w:rFonts w:ascii="Arial Narrow" w:hAnsi="Arial Narrow"/>
          <w:sz w:val="18"/>
        </w:rPr>
        <w:t xml:space="preserve">             </w:t>
      </w:r>
      <w:r>
        <w:rPr>
          <w:rFonts w:ascii="Arial Narrow" w:hAnsi="Arial Narrow"/>
          <w:sz w:val="18"/>
        </w:rPr>
        <w:tab/>
        <w:t xml:space="preserve">               Žig:</w:t>
      </w:r>
    </w:p>
    <w:sectPr w:rsidR="008C6A6C" w:rsidSect="00281CF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851" w:bottom="1134" w:left="1418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94" w:rsidRDefault="00F76B94">
      <w:r>
        <w:separator/>
      </w:r>
    </w:p>
  </w:endnote>
  <w:endnote w:type="continuationSeparator" w:id="0">
    <w:p w:rsidR="00F76B94" w:rsidRDefault="00F7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6C" w:rsidRDefault="00286DAF" w:rsidP="00D4620D">
    <w:pPr>
      <w:pStyle w:val="Noga"/>
      <w:rPr>
        <w:rFonts w:ascii="Arial" w:hAnsi="Arial" w:cs="Arial"/>
      </w:rPr>
    </w:pPr>
    <w:r>
      <w:rPr>
        <w:noProof/>
      </w:rPr>
      <w:drawing>
        <wp:inline distT="0" distB="0" distL="0" distR="0">
          <wp:extent cx="6048375" cy="295275"/>
          <wp:effectExtent l="19050" t="0" r="9525" b="0"/>
          <wp:docPr id="2" name="Slika 2" descr="Nog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E3B">
      <w:rPr>
        <w:rStyle w:val="tevilkastrani"/>
        <w:rFonts w:ascii="Arial Narrow" w:hAnsi="Arial Narrow" w:cs="Arial"/>
      </w:rPr>
      <w:fldChar w:fldCharType="begin"/>
    </w:r>
    <w:r w:rsidR="008C6A6C">
      <w:rPr>
        <w:rStyle w:val="tevilkastrani"/>
        <w:rFonts w:ascii="Arial Narrow" w:hAnsi="Arial Narrow" w:cs="Arial"/>
      </w:rPr>
      <w:instrText xml:space="preserve"> PAGE </w:instrText>
    </w:r>
    <w:r w:rsidR="00C85E3B">
      <w:rPr>
        <w:rStyle w:val="tevilkastrani"/>
        <w:rFonts w:ascii="Arial Narrow" w:hAnsi="Arial Narrow" w:cs="Arial"/>
      </w:rPr>
      <w:fldChar w:fldCharType="separate"/>
    </w:r>
    <w:r w:rsidR="00FA761D">
      <w:rPr>
        <w:rStyle w:val="tevilkastrani"/>
        <w:rFonts w:ascii="Arial Narrow" w:hAnsi="Arial Narrow" w:cs="Arial"/>
        <w:noProof/>
      </w:rPr>
      <w:t>2</w:t>
    </w:r>
    <w:r w:rsidR="00C85E3B">
      <w:rPr>
        <w:rStyle w:val="tevilkastrani"/>
        <w:rFonts w:ascii="Arial Narrow" w:hAnsi="Arial Narrow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6C" w:rsidRDefault="00286DAF">
    <w:pPr>
      <w:pStyle w:val="Noga"/>
    </w:pPr>
    <w:r>
      <w:rPr>
        <w:noProof/>
      </w:rPr>
      <w:drawing>
        <wp:inline distT="0" distB="0" distL="0" distR="0">
          <wp:extent cx="5857875" cy="314325"/>
          <wp:effectExtent l="19050" t="0" r="9525" b="0"/>
          <wp:docPr id="3" name="Slika 3" descr="noga Z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 Z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94" w:rsidRDefault="00F76B94">
      <w:r>
        <w:separator/>
      </w:r>
    </w:p>
  </w:footnote>
  <w:footnote w:type="continuationSeparator" w:id="0">
    <w:p w:rsidR="00F76B94" w:rsidRDefault="00F7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6C" w:rsidRDefault="008C6A6C">
    <w:pPr>
      <w:framePr w:w="2571" w:h="589" w:hSpace="141" w:wrap="around" w:vAnchor="page" w:hAnchor="page" w:x="7947" w:y="853"/>
      <w:tabs>
        <w:tab w:val="left" w:pos="993"/>
      </w:tabs>
      <w:rPr>
        <w:b/>
        <w:spacing w:val="20"/>
        <w:sz w:val="18"/>
      </w:rPr>
    </w:pPr>
    <w:r>
      <w:rPr>
        <w:spacing w:val="20"/>
        <w:sz w:val="18"/>
      </w:rPr>
      <w:t xml:space="preserve"> </w:t>
    </w:r>
  </w:p>
  <w:p w:rsidR="008C6A6C" w:rsidRDefault="008C6A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6C" w:rsidRDefault="00286DAF">
    <w:pPr>
      <w:pStyle w:val="Glava"/>
    </w:pPr>
    <w:r>
      <w:rPr>
        <w:noProof/>
      </w:rPr>
      <w:drawing>
        <wp:inline distT="0" distB="0" distL="0" distR="0">
          <wp:extent cx="2857500" cy="628650"/>
          <wp:effectExtent l="19050" t="0" r="0" b="0"/>
          <wp:docPr id="1" name="Slika 1" descr="znakZ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Z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6A6C">
      <w:tab/>
    </w:r>
    <w:r w:rsidR="008C6A6C">
      <w:tab/>
    </w:r>
    <w:r w:rsidR="008C6A6C">
      <w:tab/>
    </w:r>
    <w:r w:rsidR="008C6A6C">
      <w:tab/>
    </w:r>
    <w:r w:rsidR="008C6A6C">
      <w:tab/>
      <w:t xml:space="preserve">  </w:t>
    </w:r>
  </w:p>
  <w:p w:rsidR="008C6A6C" w:rsidRDefault="008C6A6C">
    <w:pPr>
      <w:pStyle w:val="Glava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>JNMV-</w:t>
    </w:r>
    <w:r w:rsidR="00286DAF">
      <w:rPr>
        <w:rFonts w:ascii="Arial Narrow" w:hAnsi="Arial Narrow"/>
      </w:rPr>
      <w:t>05</w:t>
    </w:r>
    <w:r>
      <w:rPr>
        <w:rFonts w:ascii="Arial Narrow" w:hAnsi="Arial Narrow"/>
      </w:rPr>
      <w:t>-</w:t>
    </w:r>
    <w:r w:rsidR="003037E3">
      <w:rPr>
        <w:rFonts w:ascii="Arial Narrow" w:hAnsi="Arial Narrow"/>
      </w:rPr>
      <w:t>S</w:t>
    </w:r>
    <w:r>
      <w:rPr>
        <w:rFonts w:ascii="Arial Narrow" w:hAnsi="Arial Narrow"/>
      </w:rPr>
      <w:t>/</w:t>
    </w:r>
    <w:r w:rsidR="00286DAF">
      <w:rPr>
        <w:rFonts w:ascii="Arial Narrow" w:hAnsi="Arial Narrow"/>
      </w:rPr>
      <w:t>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1FF8"/>
    <w:multiLevelType w:val="hybridMultilevel"/>
    <w:tmpl w:val="8410E56C"/>
    <w:lvl w:ilvl="0" w:tplc="456A7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2320FB"/>
    <w:multiLevelType w:val="hybridMultilevel"/>
    <w:tmpl w:val="1C66D532"/>
    <w:lvl w:ilvl="0" w:tplc="8EBAF07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3491"/>
    <w:rsid w:val="00001ABE"/>
    <w:rsid w:val="00004964"/>
    <w:rsid w:val="00073BDF"/>
    <w:rsid w:val="000B0D3F"/>
    <w:rsid w:val="000D0052"/>
    <w:rsid w:val="000D0EA4"/>
    <w:rsid w:val="000F072A"/>
    <w:rsid w:val="00193291"/>
    <w:rsid w:val="00197168"/>
    <w:rsid w:val="001C2212"/>
    <w:rsid w:val="001F54BE"/>
    <w:rsid w:val="002410A5"/>
    <w:rsid w:val="00253300"/>
    <w:rsid w:val="00281CFC"/>
    <w:rsid w:val="00286DAF"/>
    <w:rsid w:val="00287ED6"/>
    <w:rsid w:val="003037E3"/>
    <w:rsid w:val="0033158D"/>
    <w:rsid w:val="00333460"/>
    <w:rsid w:val="003636E5"/>
    <w:rsid w:val="00403EB4"/>
    <w:rsid w:val="0040512F"/>
    <w:rsid w:val="00416E58"/>
    <w:rsid w:val="0043145B"/>
    <w:rsid w:val="004C0CD2"/>
    <w:rsid w:val="004E7271"/>
    <w:rsid w:val="004F5CFE"/>
    <w:rsid w:val="00505711"/>
    <w:rsid w:val="00506FF9"/>
    <w:rsid w:val="005642F1"/>
    <w:rsid w:val="005705F6"/>
    <w:rsid w:val="005F669B"/>
    <w:rsid w:val="00631F4A"/>
    <w:rsid w:val="00637DF1"/>
    <w:rsid w:val="00641065"/>
    <w:rsid w:val="006473F8"/>
    <w:rsid w:val="00653491"/>
    <w:rsid w:val="00660E91"/>
    <w:rsid w:val="00674AEE"/>
    <w:rsid w:val="006931F1"/>
    <w:rsid w:val="00700327"/>
    <w:rsid w:val="00722817"/>
    <w:rsid w:val="007371F5"/>
    <w:rsid w:val="00760157"/>
    <w:rsid w:val="00784CDA"/>
    <w:rsid w:val="007B0009"/>
    <w:rsid w:val="007D02BB"/>
    <w:rsid w:val="007E1497"/>
    <w:rsid w:val="008071BF"/>
    <w:rsid w:val="00823B84"/>
    <w:rsid w:val="008A213F"/>
    <w:rsid w:val="008A243A"/>
    <w:rsid w:val="008A2639"/>
    <w:rsid w:val="008C5FBF"/>
    <w:rsid w:val="008C6A6C"/>
    <w:rsid w:val="008D2898"/>
    <w:rsid w:val="00910749"/>
    <w:rsid w:val="0092459D"/>
    <w:rsid w:val="009961DD"/>
    <w:rsid w:val="009C065A"/>
    <w:rsid w:val="009C30C7"/>
    <w:rsid w:val="009D1D83"/>
    <w:rsid w:val="009D4CF3"/>
    <w:rsid w:val="009E3BD3"/>
    <w:rsid w:val="00A16549"/>
    <w:rsid w:val="00A374BE"/>
    <w:rsid w:val="00AB378B"/>
    <w:rsid w:val="00B17176"/>
    <w:rsid w:val="00B200E5"/>
    <w:rsid w:val="00B50771"/>
    <w:rsid w:val="00B5472F"/>
    <w:rsid w:val="00B97297"/>
    <w:rsid w:val="00BD078B"/>
    <w:rsid w:val="00C468B5"/>
    <w:rsid w:val="00C60E8D"/>
    <w:rsid w:val="00C85E3B"/>
    <w:rsid w:val="00CB6CE6"/>
    <w:rsid w:val="00CF7DB7"/>
    <w:rsid w:val="00D0599F"/>
    <w:rsid w:val="00D4620D"/>
    <w:rsid w:val="00D65D3C"/>
    <w:rsid w:val="00DB1BCE"/>
    <w:rsid w:val="00DD0C27"/>
    <w:rsid w:val="00E13426"/>
    <w:rsid w:val="00E14331"/>
    <w:rsid w:val="00E27CC1"/>
    <w:rsid w:val="00E72F6A"/>
    <w:rsid w:val="00E84066"/>
    <w:rsid w:val="00E841CB"/>
    <w:rsid w:val="00EA2DD9"/>
    <w:rsid w:val="00F01811"/>
    <w:rsid w:val="00F30F6D"/>
    <w:rsid w:val="00F579CD"/>
    <w:rsid w:val="00F7486E"/>
    <w:rsid w:val="00F76B94"/>
    <w:rsid w:val="00F845DC"/>
    <w:rsid w:val="00F95F71"/>
    <w:rsid w:val="00FA5705"/>
    <w:rsid w:val="00FA761D"/>
    <w:rsid w:val="00FA78A8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00E5"/>
  </w:style>
  <w:style w:type="paragraph" w:styleId="Naslov1">
    <w:name w:val="heading 1"/>
    <w:basedOn w:val="Navaden"/>
    <w:next w:val="Navaden"/>
    <w:qFormat/>
    <w:rsid w:val="00B200E5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B200E5"/>
    <w:pPr>
      <w:keepNext/>
      <w:jc w:val="center"/>
      <w:outlineLvl w:val="1"/>
    </w:pPr>
    <w:rPr>
      <w:b/>
      <w:spacing w:val="40"/>
      <w:sz w:val="24"/>
    </w:rPr>
  </w:style>
  <w:style w:type="paragraph" w:styleId="Naslov3">
    <w:name w:val="heading 3"/>
    <w:basedOn w:val="Navaden"/>
    <w:next w:val="Navaden"/>
    <w:qFormat/>
    <w:rsid w:val="00B200E5"/>
    <w:pPr>
      <w:keepNext/>
      <w:tabs>
        <w:tab w:val="center" w:pos="5954"/>
      </w:tabs>
      <w:ind w:right="-567"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B200E5"/>
    <w:pPr>
      <w:keepNext/>
      <w:outlineLvl w:val="3"/>
    </w:pPr>
    <w:rPr>
      <w:b/>
      <w:spacing w:val="20"/>
      <w:sz w:val="24"/>
    </w:rPr>
  </w:style>
  <w:style w:type="paragraph" w:styleId="Naslov5">
    <w:name w:val="heading 5"/>
    <w:basedOn w:val="Navaden"/>
    <w:next w:val="Navaden"/>
    <w:qFormat/>
    <w:rsid w:val="00B200E5"/>
    <w:pPr>
      <w:keepNext/>
      <w:outlineLvl w:val="4"/>
    </w:pPr>
    <w:rPr>
      <w:sz w:val="24"/>
    </w:rPr>
  </w:style>
  <w:style w:type="paragraph" w:styleId="Naslov6">
    <w:name w:val="heading 6"/>
    <w:basedOn w:val="Navaden"/>
    <w:next w:val="Navaden"/>
    <w:qFormat/>
    <w:rsid w:val="00B200E5"/>
    <w:pPr>
      <w:keepNext/>
      <w:ind w:left="1410" w:hanging="1410"/>
      <w:jc w:val="center"/>
      <w:outlineLvl w:val="5"/>
    </w:pPr>
    <w:rPr>
      <w:b/>
      <w:sz w:val="24"/>
    </w:rPr>
  </w:style>
  <w:style w:type="paragraph" w:styleId="Naslov7">
    <w:name w:val="heading 7"/>
    <w:basedOn w:val="Navaden"/>
    <w:next w:val="Navaden"/>
    <w:qFormat/>
    <w:rsid w:val="00B200E5"/>
    <w:pPr>
      <w:keepNext/>
      <w:jc w:val="both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B200E5"/>
    <w:pPr>
      <w:keepNext/>
      <w:tabs>
        <w:tab w:val="center" w:pos="5954"/>
      </w:tabs>
      <w:ind w:right="-567"/>
      <w:jc w:val="both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qFormat/>
    <w:rsid w:val="00B200E5"/>
    <w:pPr>
      <w:keepNext/>
      <w:tabs>
        <w:tab w:val="center" w:pos="5954"/>
      </w:tabs>
      <w:ind w:right="-567"/>
      <w:jc w:val="center"/>
      <w:outlineLvl w:val="8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B200E5"/>
    <w:rPr>
      <w:b/>
    </w:rPr>
  </w:style>
  <w:style w:type="paragraph" w:styleId="Glava">
    <w:name w:val="header"/>
    <w:basedOn w:val="Navaden"/>
    <w:rsid w:val="00B200E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200E5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B200E5"/>
    <w:rPr>
      <w:b/>
      <w:sz w:val="24"/>
    </w:rPr>
  </w:style>
  <w:style w:type="paragraph" w:styleId="Telobesedila2">
    <w:name w:val="Body Text 2"/>
    <w:basedOn w:val="Navaden"/>
    <w:rsid w:val="00B200E5"/>
    <w:rPr>
      <w:sz w:val="24"/>
    </w:rPr>
  </w:style>
  <w:style w:type="paragraph" w:styleId="Telobesedila3">
    <w:name w:val="Body Text 3"/>
    <w:basedOn w:val="Navaden"/>
    <w:rsid w:val="00B200E5"/>
    <w:pPr>
      <w:tabs>
        <w:tab w:val="center" w:pos="5954"/>
      </w:tabs>
      <w:ind w:right="-567"/>
      <w:jc w:val="both"/>
    </w:pPr>
    <w:rPr>
      <w:sz w:val="24"/>
    </w:rPr>
  </w:style>
  <w:style w:type="paragraph" w:styleId="Naslov">
    <w:name w:val="Title"/>
    <w:basedOn w:val="Navaden"/>
    <w:qFormat/>
    <w:rsid w:val="00B200E5"/>
    <w:pPr>
      <w:jc w:val="center"/>
    </w:pPr>
    <w:rPr>
      <w:rFonts w:ascii="Tahoma" w:hAnsi="Tahoma" w:cs="Tahoma"/>
      <w:b/>
      <w:bCs/>
      <w:sz w:val="24"/>
    </w:rPr>
  </w:style>
  <w:style w:type="paragraph" w:styleId="Navadensplet">
    <w:name w:val="Normal (Web)"/>
    <w:basedOn w:val="Navaden"/>
    <w:rsid w:val="00B200E5"/>
    <w:pPr>
      <w:spacing w:before="100" w:beforeAutospacing="1" w:after="100" w:afterAutospacing="1"/>
    </w:pPr>
    <w:rPr>
      <w:sz w:val="24"/>
      <w:szCs w:val="24"/>
    </w:rPr>
  </w:style>
  <w:style w:type="character" w:styleId="tevilkastrani">
    <w:name w:val="page number"/>
    <w:basedOn w:val="Privzetapisavaodstavka"/>
    <w:rsid w:val="00B200E5"/>
  </w:style>
  <w:style w:type="character" w:styleId="Hiperpovezava">
    <w:name w:val="Hyperlink"/>
    <w:basedOn w:val="Privzetapisavaodstavka"/>
    <w:rsid w:val="00B200E5"/>
    <w:rPr>
      <w:color w:val="0000FF"/>
      <w:u w:val="single"/>
    </w:rPr>
  </w:style>
  <w:style w:type="character" w:styleId="SledenaHiperpovezava">
    <w:name w:val="FollowedHyperlink"/>
    <w:basedOn w:val="Privzetapisavaodstavka"/>
    <w:rsid w:val="00B200E5"/>
    <w:rPr>
      <w:color w:val="800080"/>
      <w:u w:val="single"/>
    </w:rPr>
  </w:style>
  <w:style w:type="paragraph" w:customStyle="1" w:styleId="Default">
    <w:name w:val="Default"/>
    <w:rsid w:val="00B20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rsid w:val="00B200E5"/>
    <w:pPr>
      <w:ind w:left="708"/>
      <w:jc w:val="both"/>
    </w:pPr>
    <w:rPr>
      <w:rFonts w:ascii="Arial Narrow" w:hAnsi="Arial Narrow" w:cs="Arial"/>
      <w:i/>
      <w:iCs/>
      <w:sz w:val="24"/>
    </w:rPr>
  </w:style>
  <w:style w:type="paragraph" w:styleId="Blokbesedila">
    <w:name w:val="Block Text"/>
    <w:basedOn w:val="Navaden"/>
    <w:rsid w:val="00B200E5"/>
    <w:pPr>
      <w:ind w:left="5672" w:right="864"/>
    </w:pPr>
    <w:rPr>
      <w:rFonts w:ascii="Arial Narrow" w:hAnsi="Arial Narrow"/>
      <w:sz w:val="24"/>
    </w:rPr>
  </w:style>
  <w:style w:type="table" w:styleId="Tabela-mrea">
    <w:name w:val="Table Grid"/>
    <w:basedOn w:val="Navadnatabela"/>
    <w:rsid w:val="000F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DD0C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Zdravstveni dom Ljubljana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Jože Žnider</dc:creator>
  <cp:keywords/>
  <cp:lastModifiedBy>gkn01</cp:lastModifiedBy>
  <cp:revision>9</cp:revision>
  <cp:lastPrinted>2011-03-17T12:54:00Z</cp:lastPrinted>
  <dcterms:created xsi:type="dcterms:W3CDTF">2011-03-17T09:16:00Z</dcterms:created>
  <dcterms:modified xsi:type="dcterms:W3CDTF">2011-03-18T08:28:00Z</dcterms:modified>
</cp:coreProperties>
</file>